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F46E" w14:textId="22475D73" w:rsidR="00DB5AD4" w:rsidRDefault="007D1410" w:rsidP="00DB5AD4">
      <w:pPr>
        <w:jc w:val="center"/>
      </w:pP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0F37BB3C" wp14:editId="6816A764">
            <wp:extent cx="484629" cy="557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5" cy="55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ПРОЕКТ</w:t>
      </w:r>
    </w:p>
    <w:p w14:paraId="04CAB7BF" w14:textId="0DF7BD1C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FF7C997" w14:textId="77777777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0FFD9055" w14:textId="7EC66775" w:rsid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Боровичский район</w:t>
      </w:r>
    </w:p>
    <w:p w14:paraId="6C04ED3A" w14:textId="23D08250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АДМИНИСТРАЦИЯ ВОЛОКСКОГО СЕЛЬСКОГО ПОСЕЛЕНИЯ</w:t>
      </w:r>
    </w:p>
    <w:p w14:paraId="211FA144" w14:textId="193866E8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57A6FDD" w14:textId="30EEFF10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</w:p>
    <w:p w14:paraId="30E59249" w14:textId="55225A09" w:rsidR="00DB5AD4" w:rsidRPr="00DB5AD4" w:rsidRDefault="00DB5AD4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>Д.Волок</w:t>
      </w:r>
    </w:p>
    <w:p w14:paraId="41332328" w14:textId="26283F59" w:rsidR="00D11AFC" w:rsidRPr="00DB5AD4" w:rsidRDefault="00D11AFC" w:rsidP="00DB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сбора, транспортировки, хранения, утилизации и уничтожения биологических отходов на территории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DB5AD4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61D87A9D" w14:textId="77777777" w:rsidR="00D11AFC" w:rsidRDefault="00D11AFC" w:rsidP="00DB5AD4">
      <w:pPr>
        <w:jc w:val="center"/>
      </w:pPr>
    </w:p>
    <w:p w14:paraId="7D247849" w14:textId="41FB2CDD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D11AFC">
        <w:rPr>
          <w:rFonts w:ascii="Times New Roman" w:hAnsi="Times New Roman" w:cs="Times New Roman"/>
          <w:sz w:val="28"/>
          <w:szCs w:val="28"/>
        </w:rPr>
        <w:t>Во исполнение Федерального закона Российской Федерации от 10.01.2002 № 7-ФЗ «Об охране окружающей среды», от 24.06.1998 № 89-ФЗ «Об отходах производства и потребления», от 06.10.2003 г. № 131-ФЗ «Об общих принципах организации местного самоуправления в Российской Федерации», ветеринарных правил перемещения, хранения, переработки, утилизации биологических отходов, утвержденных Приказом Министерства сельского хозяйства Российской Федерации от 26.10.2020 № 626, в целях предотвращения случаев бесконтрольного захоронения в неустановленных местах трупов павших животных и других биологических отходов, снижения отрицательного воздействия отходов на окружающую среду и здоровье человека, создания благоприятной санитарно-эпидемиологической обстановки, усиления предотвращения возникновения очагов опасных заболеваний, охраны окружающей среды,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Администрация Волокского сельского поселения  </w:t>
      </w:r>
      <w:r w:rsidRPr="0033539B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70E0F05" w14:textId="73A04358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1. Утвердить Порядок сбора, транспортировки, хранения, утилизации и уничтожения биологических отходов на территории </w:t>
      </w:r>
      <w:r w:rsidR="0033539B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335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sz w:val="28"/>
          <w:szCs w:val="28"/>
        </w:rPr>
        <w:t xml:space="preserve">Боровичского </w:t>
      </w:r>
      <w:r w:rsidRPr="003353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sz w:val="28"/>
          <w:szCs w:val="28"/>
        </w:rPr>
        <w:t>области (Приложение).</w:t>
      </w:r>
    </w:p>
    <w:p w14:paraId="400BD927" w14:textId="77777777" w:rsidR="00D11AFC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14:paraId="42D90471" w14:textId="430BE388" w:rsidR="0033539B" w:rsidRPr="0033539B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3.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33539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3539B" w:rsidRPr="0033539B">
        <w:rPr>
          <w:rFonts w:ascii="Times New Roman" w:hAnsi="Times New Roman" w:cs="Times New Roman"/>
          <w:sz w:val="28"/>
          <w:szCs w:val="28"/>
        </w:rPr>
        <w:t xml:space="preserve">в бюллетене «Официальный вестник </w:t>
      </w:r>
    </w:p>
    <w:p w14:paraId="1A8C4296" w14:textId="77777777" w:rsidR="0033539B" w:rsidRPr="0033539B" w:rsidRDefault="0033539B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Волокского сельского поселения» и разместить на официальном сайте Администрации Волокского сельского поселения.</w:t>
      </w:r>
    </w:p>
    <w:p w14:paraId="7A552F69" w14:textId="7A135B46" w:rsidR="00D11AFC" w:rsidRDefault="00D11AFC" w:rsidP="0033539B">
      <w:pPr>
        <w:jc w:val="both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4.</w:t>
      </w:r>
      <w:r w:rsidR="0033539B">
        <w:rPr>
          <w:rFonts w:ascii="Times New Roman" w:hAnsi="Times New Roman" w:cs="Times New Roman"/>
          <w:sz w:val="28"/>
          <w:szCs w:val="28"/>
        </w:rPr>
        <w:t xml:space="preserve"> </w:t>
      </w:r>
      <w:r w:rsidRPr="003353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53A183CA" w14:textId="77777777" w:rsidR="00DB5AD4" w:rsidRDefault="00DB5AD4" w:rsidP="003353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91F86" w14:textId="36C382B0" w:rsidR="00D11AFC" w:rsidRPr="0033539B" w:rsidRDefault="0033539B" w:rsidP="00D11AFC">
      <w:pPr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>Глава Волокского сельского поселения                                         Н.Н.Петрова</w:t>
      </w:r>
    </w:p>
    <w:p w14:paraId="28CB424E" w14:textId="77777777" w:rsidR="00D11AFC" w:rsidRPr="0033539B" w:rsidRDefault="00D11AFC" w:rsidP="00D11AFC">
      <w:pPr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B7019" w14:textId="12537A0B" w:rsidR="00D11AFC" w:rsidRDefault="00D11AFC" w:rsidP="00D11AFC"/>
    <w:p w14:paraId="69C826AD" w14:textId="52433955" w:rsidR="00D11AFC" w:rsidRPr="0033539B" w:rsidRDefault="00D11AFC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>Приложение</w:t>
      </w:r>
    </w:p>
    <w:p w14:paraId="6A4D0223" w14:textId="77777777" w:rsidR="00D11AFC" w:rsidRPr="0033539B" w:rsidRDefault="00D11AFC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>к Постановлению администрации</w:t>
      </w:r>
    </w:p>
    <w:p w14:paraId="708E53BC" w14:textId="71283EF1" w:rsidR="00D11AFC" w:rsidRPr="0033539B" w:rsidRDefault="0033539B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 xml:space="preserve">Волокского </w:t>
      </w:r>
      <w:r w:rsidR="00D11AFC" w:rsidRPr="0033539B">
        <w:rPr>
          <w:rFonts w:ascii="Times New Roman" w:hAnsi="Times New Roman" w:cs="Times New Roman"/>
        </w:rPr>
        <w:t>сельского поселения</w:t>
      </w:r>
    </w:p>
    <w:p w14:paraId="7632E0C7" w14:textId="30038F99" w:rsidR="00D11AFC" w:rsidRPr="0033539B" w:rsidRDefault="00D11AFC" w:rsidP="0033539B">
      <w:pPr>
        <w:jc w:val="right"/>
        <w:rPr>
          <w:rFonts w:ascii="Times New Roman" w:hAnsi="Times New Roman" w:cs="Times New Roman"/>
        </w:rPr>
      </w:pPr>
      <w:r w:rsidRPr="0033539B">
        <w:rPr>
          <w:rFonts w:ascii="Times New Roman" w:hAnsi="Times New Roman" w:cs="Times New Roman"/>
        </w:rPr>
        <w:t xml:space="preserve">от </w:t>
      </w:r>
    </w:p>
    <w:p w14:paraId="69182B32" w14:textId="75439C1C" w:rsidR="00D11AFC" w:rsidRPr="0033539B" w:rsidRDefault="00D11AFC" w:rsidP="00335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сбора, транспортировки, хранения, утилизации и уничтожения биологических отходов на территории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Волокского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Боровичского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33539B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Новгородской </w:t>
      </w:r>
      <w:r w:rsidRPr="0033539B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14:paraId="5F3DFA60" w14:textId="77777777" w:rsidR="00D11AFC" w:rsidRPr="0033539B" w:rsidRDefault="00D11AFC" w:rsidP="0033539B">
      <w:pPr>
        <w:jc w:val="center"/>
        <w:rPr>
          <w:b/>
          <w:bCs/>
        </w:rPr>
      </w:pPr>
    </w:p>
    <w:p w14:paraId="67BB0D37" w14:textId="4F5259B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 </w:t>
      </w:r>
      <w:r w:rsidR="00D11AFC" w:rsidRPr="00DB5AD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5198EFBE" w14:textId="35507621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1.1 Настоящий Порядок сбора, транспортировки, хранения, утилизации и уничтожения биологических отходов на территории </w:t>
      </w:r>
      <w:r w:rsidR="0033539B" w:rsidRP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Порядок) регулирует отношения, возникающие в области обращения с биологическими отходами на окружающую среду, здоровье человека, создания благоприятной санитарно-эпидемиологической ситуации на территории </w:t>
      </w:r>
      <w:r w:rsidR="0033539B" w:rsidRP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 Настоящий Порядок является обязательным для использования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14:paraId="68C61FB8" w14:textId="7E008574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Порядок определяет условия и способы сбора, транспортировки, хранения, утилизации и уничтожения биологических отходов на территории </w:t>
      </w:r>
      <w:r w:rsid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248304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1.2 Порядок уничтожения биологических отходов зараженных или контаминированных возбудителями опасных болезней определяется ветеринарной службой.</w:t>
      </w:r>
    </w:p>
    <w:p w14:paraId="61C2C9C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1.3 Биологическими отходами являются:</w:t>
      </w:r>
    </w:p>
    <w:p w14:paraId="3D5F57AE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трупы животных и птиц, в т.ч. лабораторных;</w:t>
      </w:r>
    </w:p>
    <w:p w14:paraId="3A0CFCB1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абортированные и мертворожденные плоды животных;</w:t>
      </w:r>
    </w:p>
    <w:p w14:paraId="7C20924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других объектах;</w:t>
      </w:r>
    </w:p>
    <w:p w14:paraId="07FB86E8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другие отходы, полученные при переработке пищевого и непищевого сырья животного происхождения.</w:t>
      </w:r>
    </w:p>
    <w:p w14:paraId="78B5A7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1.4 Обязанность по доставке биологических отходов для захоронения (сжигания) возлагается на владельца данных отходов.</w:t>
      </w:r>
    </w:p>
    <w:p w14:paraId="1F50AEA5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1.5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местах.</w:t>
      </w:r>
    </w:p>
    <w:p w14:paraId="7548A31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6920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1.6 Категорически запрещается сброс биологических отходов в бытовые мусорные контейнеры и вывоз их на свалки для захоронения.</w:t>
      </w:r>
    </w:p>
    <w:p w14:paraId="084983B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1.7. Биологические отходы, зараженные или контаминированные возбудителями:</w:t>
      </w:r>
    </w:p>
    <w:p w14:paraId="5A9DD1B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- сибирской язвы, эмфизематозного рогатого скота и овец, африканской чумы свиней, ботулизма, сапа, эпизоотического лимфангоита, мелиодоза (ложного сапа) миксоматоза, геморрагической болезни кроликов, чумы птиц, сжигают на месте.</w:t>
      </w:r>
    </w:p>
    <w:p w14:paraId="270243AD" w14:textId="696DCC6C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- болезней, ранее не зарегистрированных на территории </w:t>
      </w:r>
      <w:r w:rsidR="007D1410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DB5AD4">
        <w:rPr>
          <w:rFonts w:ascii="Times New Roman" w:hAnsi="Times New Roman" w:cs="Times New Roman"/>
          <w:sz w:val="28"/>
          <w:szCs w:val="28"/>
        </w:rPr>
        <w:t>области, сжигают.</w:t>
      </w:r>
    </w:p>
    <w:p w14:paraId="7E3E6FE3" w14:textId="6466408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1AFC" w:rsidRPr="00DB5AD4">
        <w:rPr>
          <w:rFonts w:ascii="Times New Roman" w:hAnsi="Times New Roman" w:cs="Times New Roman"/>
          <w:sz w:val="28"/>
          <w:szCs w:val="28"/>
        </w:rPr>
        <w:t>. Сбор и перевозка биологических отходов</w:t>
      </w:r>
    </w:p>
    <w:p w14:paraId="7F353C9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2.1 Владельцы животных, в срок не более суток с момента гибели животного, обнаружения абортированного или мертворожденного плода, извещают об этом ветеринарное учреждение, специалист которого на месте производит осмотр и определяет мероприятия по утилизации или уничтожению биологических отходов. Обязанность по доставке специалиста ветеринарного учреждения к месту осмотра возлагается на владельца биологических отходов.</w:t>
      </w:r>
    </w:p>
    <w:p w14:paraId="14266D62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2.2 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(скотомогильнику) или транспортом сельскохозяйственных предприятий или коммунальных служб по договорам с этими организациями, заключенными владельцами биологических отходов самостоятельно. Транспортное средство, выделенное для перевозки биологических отходов, оборудуются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08C977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2.3 После погрузки биологических отходов на транспортное средство обязательно дезинфицируется место, где они находились. Почва (место), где лежал труп животного или другие биологические отходы дезинфицируется сухой хлорной известью из расчета 5 кг/кв. м и перекапывается на глубину 25 см.</w:t>
      </w:r>
    </w:p>
    <w:p w14:paraId="6673FFE6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Транспортное средство, инвентарь, инструменты, оборудование дезинфицируются после каждого случая доставки биоотходов для уничтожения.</w:t>
      </w:r>
    </w:p>
    <w:p w14:paraId="56F634DF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2.4 Сбор трупов диких (бродячих) животных осуществляется специализированной организацией.</w:t>
      </w:r>
    </w:p>
    <w:p w14:paraId="31485F0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2.5 Услуги по доставке биологических отходов к месту уничтожения оплачиваются:</w:t>
      </w:r>
    </w:p>
    <w:p w14:paraId="1DE370F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1) владельцами биологических отходов;</w:t>
      </w:r>
    </w:p>
    <w:p w14:paraId="6E32A19D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2) за счет бюджета сельского поселения - в случае, когда владельца биологических отходов не представляется возможным определить, в том числе умерших диких (бродячих) животных и птиц;</w:t>
      </w:r>
    </w:p>
    <w:p w14:paraId="657332FA" w14:textId="7CCF1C94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1AFC" w:rsidRPr="00DB5AD4">
        <w:rPr>
          <w:rFonts w:ascii="Times New Roman" w:hAnsi="Times New Roman" w:cs="Times New Roman"/>
          <w:sz w:val="28"/>
          <w:szCs w:val="28"/>
        </w:rPr>
        <w:t>. Уничтожение биологических отходов</w:t>
      </w:r>
    </w:p>
    <w:p w14:paraId="77FC7C4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3.1. Уничтожение биологических отходов осуществляется сжиганием, либо в биотермических ямах.</w:t>
      </w:r>
    </w:p>
    <w:p w14:paraId="2B5682E0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lastRenderedPageBreak/>
        <w:t>3.2 Сжигание биологических отходов проводят за счет владельцев биологических отходов под контролем ветеринарного специалиста, в земляных траншеях (ямах) до образования негорючего неорганического остатка.</w:t>
      </w:r>
    </w:p>
    <w:p w14:paraId="3F9AB918" w14:textId="48C804E0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1AFC" w:rsidRPr="00DB5AD4">
        <w:rPr>
          <w:rFonts w:ascii="Times New Roman" w:hAnsi="Times New Roman" w:cs="Times New Roman"/>
          <w:sz w:val="28"/>
          <w:szCs w:val="28"/>
        </w:rPr>
        <w:t>.Эксплуатация скотомогильников</w:t>
      </w:r>
    </w:p>
    <w:p w14:paraId="14C4375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4.1 Биологические отходы перед уничтожением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паталогоанатомическое вскрытие трупов.</w:t>
      </w:r>
    </w:p>
    <w:p w14:paraId="1006E79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4.2. После каждого сброса биологических отходов крышку биотермической ямы плотно закрывают.</w:t>
      </w:r>
    </w:p>
    <w:p w14:paraId="58DA097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4.3. На территории скотомогильника (биотермической ямы) запрещается:</w:t>
      </w:r>
    </w:p>
    <w:p w14:paraId="61AC928C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пасти скот, косить траву</w:t>
      </w:r>
    </w:p>
    <w:p w14:paraId="05DB608B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– брать, выносить, вывозить землю и гуммированный остаток за его пределы</w:t>
      </w:r>
    </w:p>
    <w:p w14:paraId="1F5A8F33" w14:textId="77777777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>4.4 Ответственность за устройство, санитарное состояние и оборудование скотомогильника (биотермической ямы) в соответствии с настоящим Порядком возлагается на руководителей организаций, в ведении которых находятся эти объекты.</w:t>
      </w:r>
    </w:p>
    <w:p w14:paraId="253EC839" w14:textId="2BE7063D" w:rsidR="00D11AFC" w:rsidRPr="00DB5AD4" w:rsidRDefault="00DB5AD4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AFC" w:rsidRPr="00DB5AD4">
        <w:rPr>
          <w:rFonts w:ascii="Times New Roman" w:hAnsi="Times New Roman" w:cs="Times New Roman"/>
          <w:sz w:val="28"/>
          <w:szCs w:val="28"/>
        </w:rPr>
        <w:t>. Ответственность за несоблюдение настоящего Порядка</w:t>
      </w:r>
    </w:p>
    <w:p w14:paraId="6987E405" w14:textId="3BA99C9B" w:rsidR="00D11AFC" w:rsidRPr="00DB5AD4" w:rsidRDefault="00D11AFC" w:rsidP="00DB5AD4">
      <w:pPr>
        <w:jc w:val="both"/>
        <w:rPr>
          <w:rFonts w:ascii="Times New Roman" w:hAnsi="Times New Roman" w:cs="Times New Roman"/>
          <w:sz w:val="28"/>
          <w:szCs w:val="28"/>
        </w:rPr>
      </w:pPr>
      <w:r w:rsidRPr="00DB5AD4">
        <w:rPr>
          <w:rFonts w:ascii="Times New Roman" w:hAnsi="Times New Roman" w:cs="Times New Roman"/>
          <w:sz w:val="28"/>
          <w:szCs w:val="28"/>
        </w:rPr>
        <w:t xml:space="preserve">5.1. Юридические и физические лица, нарушившие Порядок сбора, транспортировки, хранения, утилизации и уничтожения биологических отходов на территории </w:t>
      </w:r>
      <w:r w:rsidR="00DB5AD4">
        <w:rPr>
          <w:rFonts w:ascii="Times New Roman" w:hAnsi="Times New Roman" w:cs="Times New Roman"/>
          <w:sz w:val="28"/>
          <w:szCs w:val="28"/>
        </w:rPr>
        <w:t xml:space="preserve">Волокского </w:t>
      </w:r>
      <w:r w:rsidRPr="00DB5AD4">
        <w:rPr>
          <w:rFonts w:ascii="Times New Roman" w:hAnsi="Times New Roman" w:cs="Times New Roman"/>
          <w:sz w:val="28"/>
          <w:szCs w:val="28"/>
        </w:rPr>
        <w:t>сельского поселения несут ответственность в соответствии с действующим законодательством.</w:t>
      </w:r>
    </w:p>
    <w:p w14:paraId="1D437D3E" w14:textId="77777777" w:rsidR="00D11AFC" w:rsidRDefault="00D11AFC" w:rsidP="00D11AFC"/>
    <w:sectPr w:rsidR="00D11AFC" w:rsidSect="00DB5AD4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FC"/>
    <w:rsid w:val="0033539B"/>
    <w:rsid w:val="007D1410"/>
    <w:rsid w:val="00893D70"/>
    <w:rsid w:val="00D11AFC"/>
    <w:rsid w:val="00D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B5D"/>
  <w15:chartTrackingRefBased/>
  <w15:docId w15:val="{2C9D882D-5641-4A30-806E-65E2346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 ЗАМ</dc:creator>
  <cp:keywords/>
  <dc:description/>
  <cp:lastModifiedBy>Волок ЗАМ</cp:lastModifiedBy>
  <cp:revision>4</cp:revision>
  <dcterms:created xsi:type="dcterms:W3CDTF">2024-03-21T08:33:00Z</dcterms:created>
  <dcterms:modified xsi:type="dcterms:W3CDTF">2024-03-28T09:19:00Z</dcterms:modified>
</cp:coreProperties>
</file>