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B6D3" w14:textId="77777777" w:rsidR="00BA455F" w:rsidRDefault="00BA455F" w:rsidP="00BA455F">
      <w:r>
        <w:tab/>
      </w:r>
      <w:r>
        <w:tab/>
      </w:r>
      <w:r>
        <w:tab/>
      </w:r>
      <w:r>
        <w:tab/>
        <w:t xml:space="preserve">                                </w:t>
      </w:r>
    </w:p>
    <w:p w14:paraId="66AC9A9C" w14:textId="77777777" w:rsidR="00BA455F" w:rsidRDefault="00BA455F" w:rsidP="00BA455F">
      <w:pPr>
        <w:jc w:val="center"/>
      </w:pPr>
      <w:r>
        <w:rPr>
          <w:noProof/>
        </w:rPr>
        <w:drawing>
          <wp:inline distT="0" distB="0" distL="0" distR="0" wp14:anchorId="442831EB" wp14:editId="550FCE53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44A56" w14:textId="77777777" w:rsidR="00BA455F" w:rsidRDefault="00BA455F" w:rsidP="00BA455F">
      <w:pPr>
        <w:rPr>
          <w:b/>
          <w:sz w:val="28"/>
          <w:szCs w:val="28"/>
        </w:rPr>
      </w:pPr>
    </w:p>
    <w:p w14:paraId="4D947BCA" w14:textId="77777777" w:rsidR="00BA455F" w:rsidRDefault="00BA455F" w:rsidP="00BA455F">
      <w:pPr>
        <w:widowControl w:val="0"/>
        <w:tabs>
          <w:tab w:val="left" w:pos="1575"/>
          <w:tab w:val="left" w:pos="1755"/>
          <w:tab w:val="center" w:pos="4875"/>
        </w:tabs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ab/>
        <w:t xml:space="preserve">     Российская Федерация  Новгородская область</w:t>
      </w:r>
    </w:p>
    <w:p w14:paraId="545DD736" w14:textId="77777777" w:rsidR="00BA455F" w:rsidRDefault="00BA455F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Боровичский район</w:t>
      </w:r>
    </w:p>
    <w:p w14:paraId="2F1622DC" w14:textId="77777777" w:rsidR="00BA455F" w:rsidRDefault="00BA455F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7F442F81" w14:textId="77777777" w:rsidR="00BA455F" w:rsidRDefault="00BA455F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ВОЛОКСКОГО СЕЛЬСКОГО ПОСЕЛЕНИЯ</w:t>
      </w:r>
    </w:p>
    <w:p w14:paraId="75DF630B" w14:textId="77777777" w:rsidR="00BA455F" w:rsidRDefault="00BA455F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15E78E84" w14:textId="77777777" w:rsidR="00BA455F" w:rsidRDefault="00BA455F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ПОСТАНОВЛЕНИЕ</w:t>
      </w:r>
    </w:p>
    <w:p w14:paraId="6F53189F" w14:textId="77777777" w:rsidR="00BA455F" w:rsidRDefault="00BA455F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61E46E37" w14:textId="27F1C4C5" w:rsidR="00BA455F" w:rsidRDefault="008C7188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555AEB">
        <w:rPr>
          <w:b/>
          <w:kern w:val="2"/>
          <w:sz w:val="28"/>
          <w:szCs w:val="28"/>
          <w:lang w:eastAsia="ar-SA"/>
        </w:rPr>
        <w:t>01</w:t>
      </w:r>
      <w:r>
        <w:rPr>
          <w:b/>
          <w:kern w:val="2"/>
          <w:sz w:val="28"/>
          <w:szCs w:val="28"/>
          <w:lang w:eastAsia="ar-SA"/>
        </w:rPr>
        <w:t>.</w:t>
      </w:r>
      <w:r w:rsidRPr="00555AEB">
        <w:rPr>
          <w:b/>
          <w:kern w:val="2"/>
          <w:sz w:val="28"/>
          <w:szCs w:val="28"/>
          <w:lang w:eastAsia="ar-SA"/>
        </w:rPr>
        <w:t>08</w:t>
      </w:r>
      <w:r w:rsidR="00BA455F">
        <w:rPr>
          <w:b/>
          <w:kern w:val="2"/>
          <w:sz w:val="28"/>
          <w:szCs w:val="28"/>
          <w:lang w:eastAsia="ar-SA"/>
        </w:rPr>
        <w:t xml:space="preserve">.2023  </w:t>
      </w:r>
      <w:r w:rsidR="00BA455F">
        <w:rPr>
          <w:b/>
          <w:bCs/>
          <w:kern w:val="2"/>
          <w:sz w:val="28"/>
          <w:szCs w:val="28"/>
          <w:lang w:eastAsia="ar-SA"/>
        </w:rPr>
        <w:t xml:space="preserve">№ </w:t>
      </w:r>
      <w:r>
        <w:rPr>
          <w:b/>
          <w:bCs/>
          <w:kern w:val="2"/>
          <w:sz w:val="28"/>
          <w:szCs w:val="28"/>
          <w:lang w:eastAsia="ar-SA"/>
        </w:rPr>
        <w:t>5</w:t>
      </w:r>
      <w:r w:rsidR="00555AEB">
        <w:rPr>
          <w:b/>
          <w:bCs/>
          <w:kern w:val="2"/>
          <w:sz w:val="28"/>
          <w:szCs w:val="28"/>
          <w:lang w:eastAsia="ar-SA"/>
        </w:rPr>
        <w:t>0</w:t>
      </w:r>
    </w:p>
    <w:p w14:paraId="136527E6" w14:textId="77777777" w:rsidR="00BA455F" w:rsidRDefault="00BA455F" w:rsidP="00BA455F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д. Волок</w:t>
      </w:r>
    </w:p>
    <w:p w14:paraId="2AB855F5" w14:textId="77777777" w:rsidR="00BA455F" w:rsidRDefault="00BA455F" w:rsidP="00BA455F"/>
    <w:p w14:paraId="7CC662B4" w14:textId="77777777" w:rsidR="00BA455F" w:rsidRDefault="00BA455F" w:rsidP="00BA4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муниципальную целевую Программу </w:t>
      </w:r>
    </w:p>
    <w:p w14:paraId="61C59743" w14:textId="77777777" w:rsidR="00BA455F" w:rsidRDefault="00BA455F" w:rsidP="00BA45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«Использование и охрана земель на территории Волокского сельского поселения на 2023 – 2025 годы»</w:t>
      </w:r>
    </w:p>
    <w:p w14:paraId="7448D98D" w14:textId="77777777" w:rsidR="00BA455F" w:rsidRDefault="00BA455F" w:rsidP="00BA455F">
      <w:pPr>
        <w:jc w:val="both"/>
        <w:rPr>
          <w:sz w:val="28"/>
          <w:szCs w:val="28"/>
        </w:rPr>
      </w:pPr>
    </w:p>
    <w:p w14:paraId="29CEEBDD" w14:textId="77777777" w:rsidR="00BA455F" w:rsidRDefault="00BA455F" w:rsidP="00BA45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статьей 179 Бюджетного кодекса Российской Федерации,    постановлением Администрации Волокского сельского поселения от 01.11.2022  № 68 «</w:t>
      </w:r>
      <w:r>
        <w:rPr>
          <w:bCs/>
          <w:sz w:val="28"/>
          <w:szCs w:val="28"/>
        </w:rPr>
        <w:t>Об утверждении Порядка принятия решений о разработке муниципальных программ Волокского сельского поселения, их формирования и реализации»</w:t>
      </w:r>
      <w:r>
        <w:rPr>
          <w:sz w:val="28"/>
          <w:szCs w:val="28"/>
        </w:rPr>
        <w:t xml:space="preserve"> Уставом Волокского сельского поселения </w:t>
      </w:r>
      <w:r>
        <w:rPr>
          <w:color w:val="000000"/>
          <w:sz w:val="28"/>
          <w:szCs w:val="28"/>
        </w:rPr>
        <w:t xml:space="preserve">Администрация Волокского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023B37A9" w14:textId="77777777" w:rsidR="00BA455F" w:rsidRDefault="00BA455F" w:rsidP="00BA4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муниципальную целевую программу «Использование и охрана земель на территории Волокского сельского поселения на 2023 – 2025 годы» утверждённую постановлением Администрации Волокского сельского поселения от 01.11.2022 № 70 следующие изменения:</w:t>
      </w:r>
    </w:p>
    <w:p w14:paraId="34D2EE9D" w14:textId="77777777" w:rsidR="00BA455F" w:rsidRDefault="00BA455F" w:rsidP="00BA455F">
      <w:pPr>
        <w:jc w:val="both"/>
        <w:rPr>
          <w:sz w:val="28"/>
          <w:szCs w:val="28"/>
        </w:rPr>
      </w:pPr>
      <w:r>
        <w:rPr>
          <w:sz w:val="28"/>
          <w:szCs w:val="28"/>
        </w:rPr>
        <w:t>1. Пункт 10 Паспорта Программы изложить в редакции:</w:t>
      </w:r>
    </w:p>
    <w:tbl>
      <w:tblPr>
        <w:tblW w:w="0" w:type="dxa"/>
        <w:tblInd w:w="9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5"/>
        <w:gridCol w:w="2409"/>
        <w:gridCol w:w="6890"/>
      </w:tblGrid>
      <w:tr w:rsidR="00BA455F" w14:paraId="343BD59A" w14:textId="77777777" w:rsidTr="00BA455F">
        <w:trPr>
          <w:trHeight w:hRule="exact" w:val="142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8DAED" w14:textId="77777777" w:rsidR="00BA455F" w:rsidRDefault="00BA455F">
            <w:pPr>
              <w:shd w:val="clear" w:color="auto" w:fill="FFFFFF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937111" w14:textId="77777777" w:rsidR="00BA455F" w:rsidRDefault="00BA455F">
            <w:pPr>
              <w:shd w:val="clear" w:color="auto" w:fill="FFFFFF"/>
            </w:pPr>
            <w:r>
              <w:t>Объемы и источники</w:t>
            </w:r>
          </w:p>
          <w:p w14:paraId="6A657124" w14:textId="77777777" w:rsidR="00BA455F" w:rsidRDefault="00BA455F">
            <w:pPr>
              <w:shd w:val="clear" w:color="auto" w:fill="FFFFFF"/>
            </w:pPr>
            <w:r>
              <w:rPr>
                <w:spacing w:val="-2"/>
              </w:rPr>
              <w:t xml:space="preserve">финансирования муниципальной </w:t>
            </w:r>
          </w:p>
          <w:p w14:paraId="50B2555B" w14:textId="77777777" w:rsidR="00BA455F" w:rsidRDefault="00BA455F">
            <w:pPr>
              <w:shd w:val="clear" w:color="auto" w:fill="FFFFFF"/>
            </w:pPr>
            <w:r>
              <w:t>программы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177BF" w14:textId="77777777" w:rsidR="00BA455F" w:rsidRDefault="00BA455F">
            <w:pPr>
              <w:shd w:val="clear" w:color="auto" w:fill="FFFFFF"/>
              <w:ind w:right="437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- Средства местного бюджета </w:t>
            </w:r>
          </w:p>
          <w:p w14:paraId="55DBC59C" w14:textId="77777777" w:rsidR="00BA455F" w:rsidRDefault="008C7188">
            <w:pPr>
              <w:shd w:val="clear" w:color="auto" w:fill="FFFFFF"/>
              <w:ind w:right="437"/>
              <w:jc w:val="both"/>
              <w:rPr>
                <w:spacing w:val="-3"/>
              </w:rPr>
            </w:pPr>
            <w:r>
              <w:rPr>
                <w:spacing w:val="-3"/>
              </w:rPr>
              <w:t>2023г. – 40</w:t>
            </w:r>
            <w:r w:rsidR="00BA455F">
              <w:rPr>
                <w:spacing w:val="-3"/>
              </w:rPr>
              <w:t>0</w:t>
            </w:r>
            <w:r>
              <w:rPr>
                <w:spacing w:val="-3"/>
              </w:rPr>
              <w:t xml:space="preserve"> </w:t>
            </w:r>
            <w:r w:rsidR="00BA455F">
              <w:rPr>
                <w:spacing w:val="-3"/>
              </w:rPr>
              <w:t>000,00 руб.</w:t>
            </w:r>
          </w:p>
          <w:p w14:paraId="6B38C8BC" w14:textId="77777777" w:rsidR="00BA455F" w:rsidRDefault="00BA455F">
            <w:pPr>
              <w:shd w:val="clear" w:color="auto" w:fill="FFFFFF"/>
              <w:ind w:right="437"/>
              <w:jc w:val="both"/>
              <w:rPr>
                <w:spacing w:val="-3"/>
              </w:rPr>
            </w:pPr>
            <w:r>
              <w:rPr>
                <w:spacing w:val="-3"/>
              </w:rPr>
              <w:t>2024г. – 0,00 руб.</w:t>
            </w:r>
          </w:p>
          <w:p w14:paraId="7C79D70B" w14:textId="77777777" w:rsidR="00BA455F" w:rsidRDefault="00BA455F">
            <w:pPr>
              <w:shd w:val="clear" w:color="auto" w:fill="FFFFFF"/>
              <w:ind w:right="437"/>
              <w:jc w:val="both"/>
              <w:rPr>
                <w:spacing w:val="-3"/>
              </w:rPr>
            </w:pPr>
            <w:r>
              <w:rPr>
                <w:spacing w:val="-3"/>
              </w:rPr>
              <w:t>2025г. – 0,00 руб.</w:t>
            </w:r>
          </w:p>
          <w:p w14:paraId="693BBFD9" w14:textId="77777777" w:rsidR="00BA455F" w:rsidRDefault="00BA455F">
            <w:pPr>
              <w:shd w:val="clear" w:color="auto" w:fill="FFFFFF"/>
              <w:ind w:right="437"/>
              <w:jc w:val="both"/>
            </w:pPr>
          </w:p>
        </w:tc>
      </w:tr>
    </w:tbl>
    <w:p w14:paraId="767E52C1" w14:textId="77777777" w:rsidR="00BA455F" w:rsidRDefault="00BA455F" w:rsidP="00BA455F">
      <w:pPr>
        <w:tabs>
          <w:tab w:val="left" w:pos="284"/>
        </w:tabs>
        <w:rPr>
          <w:color w:val="000000"/>
          <w:sz w:val="28"/>
          <w:szCs w:val="28"/>
        </w:rPr>
      </w:pPr>
    </w:p>
    <w:p w14:paraId="67399FD6" w14:textId="77777777" w:rsidR="00BA455F" w:rsidRDefault="00BA455F" w:rsidP="00BA455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636"/>
        <w:gridCol w:w="3329"/>
        <w:gridCol w:w="1274"/>
        <w:gridCol w:w="1233"/>
        <w:gridCol w:w="1233"/>
        <w:gridCol w:w="1389"/>
      </w:tblGrid>
      <w:tr w:rsidR="00BA455F" w14:paraId="7A85A96D" w14:textId="77777777" w:rsidTr="00BA455F">
        <w:trPr>
          <w:cantSplit/>
          <w:trHeight w:hRule="exact" w:val="33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5B9F9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C4824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Общие объемы затрат по источникам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8803F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Всего, тыс. руб.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CAB54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</w:t>
            </w:r>
          </w:p>
        </w:tc>
      </w:tr>
      <w:tr w:rsidR="00BA455F" w14:paraId="5BEB4713" w14:textId="77777777" w:rsidTr="00BA455F">
        <w:trPr>
          <w:cantSplit/>
          <w:trHeight w:val="51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1BAB9" w14:textId="77777777" w:rsidR="00BA455F" w:rsidRDefault="00BA455F">
            <w:pPr>
              <w:rPr>
                <w:color w:val="00000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53C6C" w14:textId="77777777" w:rsidR="00BA455F" w:rsidRDefault="00BA455F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BE6C1" w14:textId="77777777" w:rsidR="00BA455F" w:rsidRDefault="00BA455F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06D0D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47E23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7EC92" w14:textId="77777777" w:rsidR="00BA455F" w:rsidRDefault="00BA455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8C7188" w14:paraId="7D003F4A" w14:textId="77777777" w:rsidTr="00BA455F">
        <w:trPr>
          <w:trHeight w:val="54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279EB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C1A4B" w14:textId="77777777" w:rsidR="008C7188" w:rsidRDefault="008C7188" w:rsidP="008C7188">
            <w:pPr>
              <w:snapToGrid w:val="0"/>
              <w:ind w:right="101"/>
              <w:rPr>
                <w:color w:val="000000"/>
              </w:rPr>
            </w:pPr>
            <w:r>
              <w:rPr>
                <w:color w:val="000000"/>
              </w:rPr>
              <w:t>Бюджет администрации МО сельского поселения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974B4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F05D7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FEAE3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2E1E1" w14:textId="77777777" w:rsidR="008C7188" w:rsidRDefault="008C7188" w:rsidP="008C7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C7188" w14:paraId="7185050B" w14:textId="77777777" w:rsidTr="00BA455F">
        <w:trPr>
          <w:trHeight w:val="56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8EFD3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52188" w14:textId="77777777" w:rsidR="008C7188" w:rsidRDefault="008C7188" w:rsidP="008C7188">
            <w:pPr>
              <w:ind w:right="101"/>
              <w:rPr>
                <w:color w:val="000000"/>
              </w:rPr>
            </w:pPr>
            <w:r>
              <w:rPr>
                <w:color w:val="000000"/>
              </w:rPr>
              <w:t>Средства иных участников программы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43ADF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133608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CB384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F83ED" w14:textId="77777777" w:rsidR="008C7188" w:rsidRDefault="008C7188" w:rsidP="008C7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C7188" w14:paraId="6BFED277" w14:textId="77777777" w:rsidTr="00BA455F">
        <w:trPr>
          <w:trHeight w:val="5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F710F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0FBE1" w14:textId="77777777" w:rsidR="008C7188" w:rsidRDefault="008C7188" w:rsidP="008C7188">
            <w:pPr>
              <w:ind w:right="101"/>
              <w:rPr>
                <w:color w:val="000000"/>
              </w:rPr>
            </w:pPr>
            <w:r>
              <w:rPr>
                <w:color w:val="000000"/>
              </w:rPr>
              <w:t>Всего по Программе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BBFC1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820DC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17847" w14:textId="77777777" w:rsidR="008C7188" w:rsidRDefault="008C7188" w:rsidP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02C43" w14:textId="77777777" w:rsidR="008C7188" w:rsidRDefault="008C7188" w:rsidP="008C71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29DD0E0D" w14:textId="77777777" w:rsidR="00BA455F" w:rsidRDefault="00BA455F" w:rsidP="00BA455F">
      <w:pPr>
        <w:jc w:val="both"/>
        <w:rPr>
          <w:sz w:val="28"/>
        </w:rPr>
      </w:pPr>
      <w:r>
        <w:rPr>
          <w:sz w:val="28"/>
        </w:rPr>
        <w:lastRenderedPageBreak/>
        <w:t>3. Мероприятия муниципальной Программы изложить в редакции:</w:t>
      </w:r>
    </w:p>
    <w:p w14:paraId="2070D514" w14:textId="77777777" w:rsidR="00BA455F" w:rsidRDefault="00BA455F" w:rsidP="00BA455F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</w:p>
    <w:p w14:paraId="23AB1744" w14:textId="77777777" w:rsidR="00BA455F" w:rsidRDefault="00BA455F" w:rsidP="00BA455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tbl>
      <w:tblPr>
        <w:tblW w:w="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2094"/>
        <w:gridCol w:w="905"/>
        <w:gridCol w:w="1350"/>
        <w:gridCol w:w="15"/>
        <w:gridCol w:w="1185"/>
        <w:gridCol w:w="1353"/>
        <w:gridCol w:w="908"/>
        <w:gridCol w:w="902"/>
        <w:gridCol w:w="6"/>
        <w:gridCol w:w="902"/>
        <w:gridCol w:w="639"/>
      </w:tblGrid>
      <w:tr w:rsidR="00BA455F" w14:paraId="3638BBA0" w14:textId="77777777" w:rsidTr="00BA455F">
        <w:trPr>
          <w:gridAfter w:val="1"/>
          <w:wAfter w:w="639" w:type="dxa"/>
          <w:trHeight w:val="69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4B9D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Par610"/>
            <w:bookmarkEnd w:id="0"/>
            <w:r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C3EA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  <w:r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C7D7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Сроки   </w:t>
            </w:r>
            <w:r>
              <w:rPr>
                <w:rFonts w:eastAsia="Calibri"/>
                <w:lang w:eastAsia="en-US"/>
              </w:rPr>
              <w:br/>
              <w:t>реализации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6928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Участник  </w:t>
            </w:r>
            <w:r>
              <w:rPr>
                <w:rFonts w:eastAsia="Calibri"/>
                <w:lang w:eastAsia="en-US"/>
              </w:rPr>
              <w:br/>
              <w:t>программы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0CA7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Источники   </w:t>
            </w:r>
            <w:r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CE0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Сумма  </w:t>
            </w:r>
            <w:r>
              <w:rPr>
                <w:rFonts w:eastAsia="Calibri"/>
                <w:lang w:eastAsia="en-US"/>
              </w:rPr>
              <w:br/>
              <w:t>расходов,</w:t>
            </w:r>
            <w:r>
              <w:rPr>
                <w:rFonts w:eastAsia="Calibri"/>
                <w:lang w:eastAsia="en-US"/>
              </w:rPr>
              <w:br/>
              <w:t xml:space="preserve">  всего  </w:t>
            </w:r>
            <w:r>
              <w:rPr>
                <w:rFonts w:eastAsia="Calibri"/>
                <w:lang w:eastAsia="en-US"/>
              </w:rPr>
              <w:br/>
              <w:t xml:space="preserve">  (тыс.  </w:t>
            </w:r>
            <w:r>
              <w:rPr>
                <w:rFonts w:eastAsia="Calibri"/>
                <w:lang w:eastAsia="en-US"/>
              </w:rPr>
              <w:br/>
              <w:t xml:space="preserve">  руб.)</w:t>
            </w:r>
          </w:p>
          <w:p w14:paraId="0380E11C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89996" w14:textId="77777777" w:rsidR="00BA455F" w:rsidRDefault="00BA455F">
            <w:pPr>
              <w:jc w:val="center"/>
            </w:pPr>
            <w:r>
              <w:t>В том числе по годам реализации</w:t>
            </w:r>
          </w:p>
        </w:tc>
      </w:tr>
      <w:tr w:rsidR="00BA455F" w14:paraId="4BD224C4" w14:textId="77777777" w:rsidTr="00BA455F">
        <w:trPr>
          <w:gridAfter w:val="1"/>
          <w:wAfter w:w="639" w:type="dxa"/>
          <w:trHeight w:val="670"/>
        </w:trPr>
        <w:tc>
          <w:tcPr>
            <w:tcW w:w="10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C271" w14:textId="77777777" w:rsidR="00BA455F" w:rsidRDefault="00BA455F">
            <w:pPr>
              <w:rPr>
                <w:rFonts w:eastAsia="Calibri"/>
                <w:lang w:eastAsia="en-US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474F" w14:textId="77777777" w:rsidR="00BA455F" w:rsidRDefault="00BA455F">
            <w:pPr>
              <w:rPr>
                <w:rFonts w:eastAsia="Calibri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8EDE" w14:textId="77777777" w:rsidR="00BA455F" w:rsidRDefault="00BA455F">
            <w:pPr>
              <w:rPr>
                <w:rFonts w:eastAsia="Calibri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CD71" w14:textId="77777777" w:rsidR="00BA455F" w:rsidRDefault="00BA455F">
            <w:pPr>
              <w:rPr>
                <w:rFonts w:eastAsia="Calibri"/>
                <w:lang w:eastAsia="en-US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2603" w14:textId="77777777" w:rsidR="00BA455F" w:rsidRDefault="00BA455F">
            <w:pPr>
              <w:rPr>
                <w:rFonts w:eastAsia="Calibri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499C" w14:textId="77777777" w:rsidR="00BA455F" w:rsidRDefault="00BA455F">
            <w:pPr>
              <w:rPr>
                <w:rFonts w:eastAsia="Calibr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BDB7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  <w:p w14:paraId="02CED95F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B45A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  <w:p w14:paraId="4294CC4B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43CB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  <w:p w14:paraId="5E2BA7D3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</w:t>
            </w:r>
          </w:p>
        </w:tc>
      </w:tr>
      <w:tr w:rsidR="00BA455F" w14:paraId="029947D8" w14:textId="77777777" w:rsidTr="00BA455F">
        <w:trPr>
          <w:trHeight w:val="219"/>
        </w:trPr>
        <w:tc>
          <w:tcPr>
            <w:tcW w:w="10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83F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pacing w:val="-1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Основное мероприятие: </w:t>
            </w:r>
            <w:r>
              <w:rPr>
                <w:rFonts w:eastAsia="Calibri"/>
                <w:b/>
                <w:bCs/>
                <w:spacing w:val="-1"/>
                <w:lang w:eastAsia="en-US"/>
              </w:rPr>
              <w:t>Использование и охрана земель на территории поселения</w:t>
            </w:r>
          </w:p>
          <w:p w14:paraId="45B578F2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DB082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</w:tr>
      <w:tr w:rsidR="00BA455F" w14:paraId="415FFE6E" w14:textId="77777777" w:rsidTr="00BA455F">
        <w:trPr>
          <w:gridAfter w:val="1"/>
          <w:wAfter w:w="639" w:type="dxa"/>
          <w:trHeight w:val="4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A10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A22D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Разъяснение норм земельного законодательства РФ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8B70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2187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09B7" w14:textId="77777777" w:rsidR="00BA455F" w:rsidRDefault="00BA455F">
            <w:r>
              <w:t>Без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8ADF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B3C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FEEA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22FC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A455F" w14:paraId="517849F7" w14:textId="77777777" w:rsidTr="00BA455F">
        <w:trPr>
          <w:gridAfter w:val="1"/>
          <w:wAfter w:w="639" w:type="dxa"/>
          <w:trHeight w:val="23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967C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C255" w14:textId="77777777" w:rsidR="00BA455F" w:rsidRDefault="00BA455F">
            <w:pPr>
              <w:shd w:val="clear" w:color="auto" w:fill="FFFFFF"/>
              <w:tabs>
                <w:tab w:val="left" w:pos="302"/>
              </w:tabs>
              <w:ind w:right="5"/>
              <w:jc w:val="both"/>
            </w:pPr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DB98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3034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0DD" w14:textId="77777777" w:rsidR="00BA455F" w:rsidRDefault="00BA455F">
            <w:r>
              <w:t>Без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F6F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844C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42AE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FCC7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A455F" w14:paraId="22A3FA17" w14:textId="77777777" w:rsidTr="00BA455F">
        <w:trPr>
          <w:gridAfter w:val="1"/>
          <w:wAfter w:w="639" w:type="dxa"/>
          <w:trHeight w:val="4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6352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0B6C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DE6A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A7A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EF96" w14:textId="77777777" w:rsidR="00BA455F" w:rsidRDefault="00BA455F">
            <w:r>
              <w:t>Без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0B4F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9EB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7C82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3C6D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A455F" w14:paraId="527479AA" w14:textId="77777777" w:rsidTr="00BA455F">
        <w:trPr>
          <w:gridAfter w:val="1"/>
          <w:wAfter w:w="639" w:type="dxa"/>
          <w:trHeight w:val="248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0BB1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35C8" w14:textId="77777777" w:rsidR="00BA455F" w:rsidRDefault="00BA455F">
            <w:pPr>
              <w:shd w:val="clear" w:color="auto" w:fill="FFFFFF"/>
              <w:tabs>
                <w:tab w:val="left" w:pos="538"/>
              </w:tabs>
              <w:ind w:right="5"/>
              <w:jc w:val="both"/>
            </w:pPr>
            <w: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0123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2023-2025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807F" w14:textId="77777777" w:rsidR="00BA455F" w:rsidRDefault="00BA455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4761" w14:textId="77777777" w:rsidR="00BA455F" w:rsidRDefault="00BA455F">
            <w:r>
              <w:t>Без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1368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4FB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3D80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39CE" w14:textId="77777777" w:rsidR="00BA455F" w:rsidRDefault="00BA455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A455F" w14:paraId="4B53C1D4" w14:textId="77777777" w:rsidTr="00BA455F">
        <w:trPr>
          <w:gridAfter w:val="1"/>
          <w:wAfter w:w="639" w:type="dxa"/>
          <w:trHeight w:val="14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42D3" w14:textId="77777777" w:rsidR="00BA455F" w:rsidRDefault="00BA455F">
            <w:r>
              <w:t>1.5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9137" w14:textId="77777777" w:rsidR="00BA455F" w:rsidRDefault="00BA455F">
            <w:r>
              <w:t>Выявление пустующих и нерационально используемых земель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A86B" w14:textId="77777777" w:rsidR="00BA455F" w:rsidRDefault="00BA455F">
            <w:r>
              <w:t>2023-2025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0EFA" w14:textId="77777777" w:rsidR="00BA455F" w:rsidRDefault="00BA455F">
            <w:r>
              <w:t>Администрация сельского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5B45" w14:textId="77777777" w:rsidR="00BA455F" w:rsidRDefault="00BA455F">
            <w:r>
              <w:t>Без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A46BA" w14:textId="77777777" w:rsidR="00BA455F" w:rsidRDefault="00BA455F">
            <w:pPr>
              <w:jc w:val="center"/>
            </w:pPr>
            <w: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0D55" w14:textId="77777777" w:rsidR="00BA455F" w:rsidRDefault="00BA455F">
            <w:pPr>
              <w:jc w:val="center"/>
            </w:pPr>
            <w:r>
              <w:t>0,0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65D2" w14:textId="77777777" w:rsidR="00BA455F" w:rsidRDefault="00BA455F">
            <w:pPr>
              <w:jc w:val="center"/>
            </w:pPr>
            <w: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1183" w14:textId="77777777" w:rsidR="00BA455F" w:rsidRDefault="00BA455F">
            <w:pPr>
              <w:jc w:val="center"/>
            </w:pPr>
            <w:r>
              <w:t>0,0</w:t>
            </w:r>
          </w:p>
        </w:tc>
      </w:tr>
      <w:tr w:rsidR="00BA455F" w14:paraId="1A112015" w14:textId="77777777" w:rsidTr="00BA455F">
        <w:trPr>
          <w:gridAfter w:val="1"/>
          <w:wAfter w:w="639" w:type="dxa"/>
          <w:trHeight w:val="14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C9CA" w14:textId="77777777" w:rsidR="00BA455F" w:rsidRDefault="00BA455F">
            <w:r>
              <w:t>1.6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3A2E" w14:textId="77777777" w:rsidR="00BA455F" w:rsidRDefault="00BA455F">
            <w: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AA7E" w14:textId="77777777" w:rsidR="00BA455F" w:rsidRDefault="00BA455F">
            <w:r>
              <w:t>2023-2025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4498" w14:textId="77777777" w:rsidR="00BA455F" w:rsidRDefault="00BA455F">
            <w:r>
              <w:t>Администрация сельского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4420" w14:textId="77777777" w:rsidR="00BA455F" w:rsidRDefault="00BA455F">
            <w:r>
              <w:t xml:space="preserve">Финансирование Адм. </w:t>
            </w:r>
          </w:p>
          <w:p w14:paraId="2578665B" w14:textId="77777777" w:rsidR="00BA455F" w:rsidRDefault="00BA455F">
            <w:r>
              <w:t>с/п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65A9" w14:textId="77777777" w:rsidR="00BA455F" w:rsidRDefault="008C7188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BA455F">
              <w:rPr>
                <w:color w:val="000000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CB80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D5CD" w14:textId="77777777" w:rsidR="00BA455F" w:rsidRDefault="00BA455F">
            <w:pPr>
              <w:snapToGrid w:val="0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ED52" w14:textId="77777777" w:rsidR="00BA455F" w:rsidRDefault="00BA455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1E088F70" w14:textId="77777777" w:rsidR="00BA455F" w:rsidRDefault="00BA455F" w:rsidP="00BA455F">
      <w:pPr>
        <w:rPr>
          <w:sz w:val="28"/>
          <w:szCs w:val="28"/>
        </w:rPr>
        <w:sectPr w:rsidR="00BA455F">
          <w:pgSz w:w="11906" w:h="16838"/>
          <w:pgMar w:top="851" w:right="851" w:bottom="567" w:left="1304" w:header="709" w:footer="709" w:gutter="0"/>
          <w:cols w:space="720"/>
        </w:sectPr>
      </w:pPr>
    </w:p>
    <w:p w14:paraId="49736BF1" w14:textId="77777777" w:rsidR="00BA455F" w:rsidRDefault="00BA455F" w:rsidP="00BA4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решение в бюллетене  «Официальный вестник Волокского сельского поселения» и разместить на официальном сайте Администрации сельского  поселения.</w:t>
      </w:r>
    </w:p>
    <w:p w14:paraId="6C00D57D" w14:textId="77777777" w:rsidR="00BA455F" w:rsidRDefault="00BA455F" w:rsidP="00BA455F">
      <w:pPr>
        <w:jc w:val="both"/>
        <w:outlineLvl w:val="0"/>
        <w:rPr>
          <w:b/>
          <w:sz w:val="28"/>
          <w:szCs w:val="28"/>
        </w:rPr>
      </w:pPr>
    </w:p>
    <w:p w14:paraId="770B0D8D" w14:textId="77777777" w:rsidR="00BA455F" w:rsidRDefault="00BA455F" w:rsidP="00BA455F">
      <w:pPr>
        <w:jc w:val="both"/>
        <w:outlineLvl w:val="0"/>
        <w:rPr>
          <w:b/>
          <w:sz w:val="28"/>
          <w:szCs w:val="28"/>
        </w:rPr>
      </w:pPr>
    </w:p>
    <w:p w14:paraId="7E13BED9" w14:textId="77777777" w:rsidR="00BA455F" w:rsidRDefault="00BA455F" w:rsidP="00BA455F">
      <w:pPr>
        <w:jc w:val="both"/>
        <w:outlineLvl w:val="0"/>
        <w:rPr>
          <w:b/>
          <w:sz w:val="28"/>
          <w:szCs w:val="28"/>
        </w:rPr>
      </w:pPr>
    </w:p>
    <w:p w14:paraId="568D88EF" w14:textId="77777777" w:rsidR="00BA455F" w:rsidRDefault="00BA455F" w:rsidP="00BA455F">
      <w:pPr>
        <w:jc w:val="both"/>
        <w:outlineLvl w:val="0"/>
        <w:rPr>
          <w:b/>
          <w:sz w:val="28"/>
          <w:szCs w:val="28"/>
        </w:rPr>
      </w:pPr>
    </w:p>
    <w:p w14:paraId="0ECB2DA4" w14:textId="77777777" w:rsidR="00BA455F" w:rsidRDefault="00BA455F" w:rsidP="00BA455F">
      <w:pPr>
        <w:ind w:firstLine="708"/>
        <w:jc w:val="both"/>
        <w:rPr>
          <w:b/>
          <w:sz w:val="28"/>
          <w:szCs w:val="28"/>
        </w:rPr>
      </w:pPr>
    </w:p>
    <w:p w14:paraId="23A2A6E0" w14:textId="77777777" w:rsidR="00307E18" w:rsidRDefault="00307E18"/>
    <w:p w14:paraId="31E89EFE" w14:textId="77777777" w:rsidR="00BA455F" w:rsidRPr="00BA455F" w:rsidRDefault="00BA455F">
      <w:pPr>
        <w:rPr>
          <w:sz w:val="28"/>
          <w:szCs w:val="28"/>
        </w:rPr>
      </w:pPr>
      <w:r>
        <w:rPr>
          <w:sz w:val="28"/>
          <w:szCs w:val="28"/>
        </w:rPr>
        <w:t xml:space="preserve"> Глава Волокского сельского поселения:                                   Н.Н.Петрова</w:t>
      </w:r>
    </w:p>
    <w:sectPr w:rsidR="00BA455F" w:rsidRPr="00BA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5F"/>
    <w:rsid w:val="00307E18"/>
    <w:rsid w:val="00555AEB"/>
    <w:rsid w:val="008C7188"/>
    <w:rsid w:val="00B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3273"/>
  <w15:chartTrackingRefBased/>
  <w15:docId w15:val="{0548EC45-E9CF-434A-8F4A-947268A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4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71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Волок ЗАМ</cp:lastModifiedBy>
  <cp:revision>4</cp:revision>
  <cp:lastPrinted>2023-08-01T08:56:00Z</cp:lastPrinted>
  <dcterms:created xsi:type="dcterms:W3CDTF">2023-05-29T08:41:00Z</dcterms:created>
  <dcterms:modified xsi:type="dcterms:W3CDTF">2023-08-01T09:13:00Z</dcterms:modified>
</cp:coreProperties>
</file>